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C1" w:rsidRPr="00FB61E9" w:rsidRDefault="00C45CC1" w:rsidP="00C45CC1">
      <w:pPr>
        <w:spacing w:after="120"/>
        <w:jc w:val="center"/>
        <w:rPr>
          <w:rFonts w:ascii="Times New Roman" w:hAnsi="Times New Roman" w:cs="Times New Roman"/>
          <w:szCs w:val="24"/>
          <w:lang w:val="en-US"/>
        </w:rPr>
      </w:pPr>
      <w:r>
        <w:rPr>
          <w:rFonts w:ascii="Times New Roman" w:hAnsi="Times New Roman" w:cs="Times New Roman"/>
          <w:noProof/>
          <w:szCs w:val="24"/>
          <w:lang w:eastAsia="bg-BG"/>
        </w:rPr>
        <w:drawing>
          <wp:anchor distT="0" distB="0" distL="114300" distR="114300" simplePos="0" relativeHeight="251660288" behindDoc="1" locked="0" layoutInCell="1" allowOverlap="1">
            <wp:simplePos x="0" y="0"/>
            <wp:positionH relativeFrom="margin">
              <wp:posOffset>-1148080</wp:posOffset>
            </wp:positionH>
            <wp:positionV relativeFrom="margin">
              <wp:posOffset>-1109345</wp:posOffset>
            </wp:positionV>
            <wp:extent cx="6925310" cy="9210675"/>
            <wp:effectExtent l="19050" t="0" r="8890" b="0"/>
            <wp:wrapNone/>
            <wp:docPr id="3" name="WordPictureWatermark15284324"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284324" descr="Untitled-1-01"/>
                    <pic:cNvPicPr>
                      <a:picLocks noChangeAspect="1" noChangeArrowheads="1"/>
                    </pic:cNvPicPr>
                  </pic:nvPicPr>
                  <pic:blipFill>
                    <a:blip r:embed="rId4" cstate="print">
                      <a:lum bright="70000" contrast="-70000"/>
                    </a:blip>
                    <a:srcRect/>
                    <a:stretch>
                      <a:fillRect/>
                    </a:stretch>
                  </pic:blipFill>
                  <pic:spPr bwMode="auto">
                    <a:xfrm>
                      <a:off x="0" y="0"/>
                      <a:ext cx="6925310" cy="9210675"/>
                    </a:xfrm>
                    <a:prstGeom prst="rect">
                      <a:avLst/>
                    </a:prstGeom>
                    <a:noFill/>
                    <a:ln w="9525">
                      <a:noFill/>
                      <a:miter lim="800000"/>
                      <a:headEnd/>
                      <a:tailEnd/>
                    </a:ln>
                  </pic:spPr>
                </pic:pic>
              </a:graphicData>
            </a:graphic>
          </wp:anchor>
        </w:drawing>
      </w:r>
      <w:r w:rsidRPr="00587694">
        <w:rPr>
          <w:rFonts w:ascii="Times New Roman" w:hAnsi="Times New Roman" w:cs="Times New Roman"/>
          <w:noProof/>
          <w:szCs w:val="24"/>
          <w:lang w:val="en-US"/>
        </w:rPr>
        <w:pict>
          <v:line id="Право съединение 4" o:spid="_x0000_s1026" style="position:absolute;left:0;text-align:left;z-index:251658240;visibility:visible;mso-position-horizontal-relative:margin;mso-position-vertical-relative:text;mso-width-relative:margin;mso-height-relative:margin" from=".75pt,83.2pt" to="485.2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" strokecolor="#70ad47" strokeweight="1.5pt">
            <v:stroke joinstyle="miter"/>
            <w10:wrap anchorx="margin"/>
          </v:line>
        </w:pict>
      </w:r>
      <w:r>
        <w:rPr>
          <w:rFonts w:ascii="Times New Roman" w:hAnsi="Times New Roman" w:cs="Times New Roman"/>
          <w:noProof/>
          <w:lang w:eastAsia="bg-BG"/>
        </w:rPr>
        <w:drawing>
          <wp:inline distT="0" distB="0" distL="0" distR="0">
            <wp:extent cx="5762625" cy="1057275"/>
            <wp:effectExtent l="19050" t="0" r="9525" b="0"/>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2625" cy="1057275"/>
                    </a:xfrm>
                    <a:prstGeom prst="rect">
                      <a:avLst/>
                    </a:prstGeom>
                    <a:noFill/>
                    <a:ln w="9525">
                      <a:noFill/>
                      <a:miter lim="800000"/>
                      <a:headEnd/>
                      <a:tailEnd/>
                    </a:ln>
                  </pic:spPr>
                </pic:pic>
              </a:graphicData>
            </a:graphic>
          </wp:inline>
        </w:drawing>
      </w:r>
      <w:proofErr w:type="spellStart"/>
      <w:r w:rsidRPr="00FB61E9">
        <w:rPr>
          <w:rFonts w:ascii="Times New Roman" w:hAnsi="Times New Roman" w:cs="Times New Roman"/>
          <w:sz w:val="17"/>
          <w:szCs w:val="17"/>
          <w:lang w:val="en-US"/>
        </w:rPr>
        <w:t>Адрес</w:t>
      </w:r>
      <w:proofErr w:type="spellEnd"/>
      <w:r w:rsidRPr="00FB61E9">
        <w:rPr>
          <w:rFonts w:ascii="Times New Roman" w:hAnsi="Times New Roman" w:cs="Times New Roman"/>
          <w:sz w:val="17"/>
          <w:szCs w:val="17"/>
          <w:lang w:val="en-US"/>
        </w:rPr>
        <w:t xml:space="preserve">:  </w:t>
      </w:r>
      <w:proofErr w:type="spellStart"/>
      <w:r w:rsidRPr="00FB61E9">
        <w:rPr>
          <w:rFonts w:ascii="Times New Roman" w:hAnsi="Times New Roman" w:cs="Times New Roman"/>
          <w:sz w:val="17"/>
          <w:szCs w:val="17"/>
          <w:lang w:val="en-US"/>
        </w:rPr>
        <w:t>гр</w:t>
      </w:r>
      <w:proofErr w:type="spellEnd"/>
      <w:r w:rsidRPr="00FB61E9">
        <w:rPr>
          <w:rFonts w:ascii="Times New Roman" w:hAnsi="Times New Roman" w:cs="Times New Roman"/>
          <w:sz w:val="17"/>
          <w:szCs w:val="17"/>
          <w:lang w:val="en-US"/>
        </w:rPr>
        <w:t>.</w:t>
      </w:r>
      <w:r w:rsidRPr="00FB61E9">
        <w:rPr>
          <w:rFonts w:ascii="Times New Roman" w:hAnsi="Times New Roman" w:cs="Times New Roman"/>
          <w:sz w:val="17"/>
          <w:szCs w:val="17"/>
        </w:rPr>
        <w:t>Велики Преслав</w:t>
      </w:r>
      <w:r w:rsidRPr="00FB61E9">
        <w:rPr>
          <w:rFonts w:ascii="Times New Roman" w:hAnsi="Times New Roman" w:cs="Times New Roman"/>
          <w:sz w:val="17"/>
          <w:szCs w:val="17"/>
          <w:lang w:val="en-US"/>
        </w:rPr>
        <w:t>, ПК 98</w:t>
      </w:r>
      <w:r w:rsidRPr="00FB61E9">
        <w:rPr>
          <w:rFonts w:ascii="Times New Roman" w:hAnsi="Times New Roman" w:cs="Times New Roman"/>
          <w:sz w:val="17"/>
          <w:szCs w:val="17"/>
        </w:rPr>
        <w:t>50</w:t>
      </w:r>
      <w:r w:rsidRPr="00FB61E9">
        <w:rPr>
          <w:rFonts w:ascii="Times New Roman" w:hAnsi="Times New Roman" w:cs="Times New Roman"/>
          <w:sz w:val="17"/>
          <w:szCs w:val="17"/>
          <w:lang w:val="en-US"/>
        </w:rPr>
        <w:t xml:space="preserve">, </w:t>
      </w:r>
      <w:proofErr w:type="spellStart"/>
      <w:r w:rsidRPr="00FB61E9">
        <w:rPr>
          <w:rFonts w:ascii="Times New Roman" w:hAnsi="Times New Roman" w:cs="Times New Roman"/>
          <w:sz w:val="17"/>
          <w:szCs w:val="17"/>
          <w:lang w:val="en-US"/>
        </w:rPr>
        <w:t>ул</w:t>
      </w:r>
      <w:proofErr w:type="spellEnd"/>
      <w:r w:rsidRPr="00FB61E9">
        <w:rPr>
          <w:rFonts w:ascii="Times New Roman" w:hAnsi="Times New Roman" w:cs="Times New Roman"/>
          <w:sz w:val="17"/>
          <w:szCs w:val="17"/>
          <w:lang w:val="en-US"/>
        </w:rPr>
        <w:t>.”</w:t>
      </w:r>
      <w:r w:rsidRPr="00FB61E9">
        <w:rPr>
          <w:rFonts w:ascii="Times New Roman" w:hAnsi="Times New Roman" w:cs="Times New Roman"/>
          <w:sz w:val="17"/>
          <w:szCs w:val="17"/>
        </w:rPr>
        <w:t>Симеон Велики</w:t>
      </w:r>
      <w:r w:rsidRPr="00FB61E9">
        <w:rPr>
          <w:rFonts w:ascii="Times New Roman" w:hAnsi="Times New Roman" w:cs="Times New Roman"/>
          <w:sz w:val="17"/>
          <w:szCs w:val="17"/>
          <w:lang w:val="en-US"/>
        </w:rPr>
        <w:t>” №</w:t>
      </w:r>
      <w:r w:rsidRPr="00FB61E9">
        <w:rPr>
          <w:rFonts w:ascii="Times New Roman" w:hAnsi="Times New Roman" w:cs="Times New Roman"/>
          <w:sz w:val="17"/>
          <w:szCs w:val="17"/>
        </w:rPr>
        <w:t>10</w:t>
      </w:r>
      <w:r w:rsidRPr="00FB61E9">
        <w:rPr>
          <w:rFonts w:ascii="Times New Roman" w:hAnsi="Times New Roman" w:cs="Times New Roman"/>
          <w:sz w:val="17"/>
          <w:szCs w:val="17"/>
          <w:lang w:val="en-US"/>
        </w:rPr>
        <w:t xml:space="preserve">,тел.0538/42106,email: </w:t>
      </w:r>
      <w:hyperlink r:id="rId6" w:history="1">
        <w:r w:rsidRPr="00FB61E9">
          <w:rPr>
            <w:rStyle w:val="a3"/>
            <w:rFonts w:ascii="Times New Roman" w:hAnsi="Times New Roman" w:cs="Times New Roman"/>
            <w:sz w:val="17"/>
            <w:szCs w:val="17"/>
            <w:lang w:val="en-US"/>
          </w:rPr>
          <w:t>dgs.preslav@dpshumen.bg</w:t>
        </w:r>
      </w:hyperlink>
    </w:p>
    <w:p w:rsidR="00C45CC1" w:rsidRDefault="00C45CC1" w:rsidP="00C45CC1">
      <w:pPr>
        <w:spacing w:after="0" w:line="360" w:lineRule="auto"/>
        <w:rPr>
          <w:rFonts w:ascii="Times New Roman" w:hAnsi="Times New Roman" w:cs="Times New Roman"/>
          <w:i/>
          <w:sz w:val="24"/>
        </w:rPr>
      </w:pPr>
    </w:p>
    <w:p w:rsidR="00C45CC1" w:rsidRDefault="00C45CC1" w:rsidP="00C45CC1">
      <w:pPr>
        <w:spacing w:after="0" w:line="360" w:lineRule="auto"/>
        <w:jc w:val="center"/>
        <w:rPr>
          <w:rFonts w:ascii="Times New Roman" w:hAnsi="Times New Roman" w:cs="Times New Roman"/>
          <w:b/>
          <w:sz w:val="24"/>
        </w:rPr>
      </w:pPr>
      <w:r>
        <w:rPr>
          <w:rFonts w:ascii="Times New Roman" w:hAnsi="Times New Roman" w:cs="Times New Roman"/>
          <w:b/>
          <w:sz w:val="24"/>
        </w:rPr>
        <w:t>СЪОБЩЕНИЕ</w:t>
      </w:r>
    </w:p>
    <w:p w:rsidR="00C45CC1" w:rsidRPr="00C45CC1" w:rsidRDefault="00C45CC1" w:rsidP="00C45CC1">
      <w:pPr>
        <w:spacing w:after="0" w:line="240" w:lineRule="auto"/>
        <w:jc w:val="both"/>
        <w:rPr>
          <w:rFonts w:ascii="Times New Roman" w:hAnsi="Times New Roman" w:cs="Times New Roman"/>
          <w:sz w:val="24"/>
        </w:rPr>
      </w:pPr>
      <w:r w:rsidRPr="00C45CC1">
        <w:rPr>
          <w:rFonts w:ascii="Times New Roman" w:hAnsi="Times New Roman" w:cs="Times New Roman"/>
          <w:b/>
          <w:sz w:val="24"/>
        </w:rPr>
        <w:t>Относно:</w:t>
      </w:r>
      <w:r w:rsidRPr="00C45CC1">
        <w:rPr>
          <w:rFonts w:ascii="Times New Roman" w:hAnsi="Times New Roman" w:cs="Times New Roman"/>
          <w:sz w:val="24"/>
        </w:rPr>
        <w:t xml:space="preserve"> Изменение на първоначалните срокове за получаване на оферти или на заявления за участие и условията за отваряне на офертите</w:t>
      </w:r>
    </w:p>
    <w:p w:rsidR="00C45CC1" w:rsidRDefault="00C45CC1" w:rsidP="00C45CC1">
      <w:pPr>
        <w:spacing w:after="0" w:line="360" w:lineRule="auto"/>
        <w:rPr>
          <w:rFonts w:ascii="Times New Roman" w:hAnsi="Times New Roman" w:cs="Times New Roman"/>
          <w:b/>
          <w:sz w:val="24"/>
        </w:rPr>
      </w:pPr>
    </w:p>
    <w:p w:rsidR="00C45CC1" w:rsidRPr="00C45CC1" w:rsidRDefault="00C45CC1" w:rsidP="00C45CC1">
      <w:pPr>
        <w:spacing w:after="0" w:line="360" w:lineRule="auto"/>
        <w:ind w:firstLine="708"/>
        <w:jc w:val="both"/>
        <w:rPr>
          <w:rFonts w:ascii="Times New Roman" w:hAnsi="Times New Roman" w:cs="Times New Roman"/>
          <w:sz w:val="28"/>
        </w:rPr>
      </w:pPr>
      <w:r w:rsidRPr="00C45CC1">
        <w:rPr>
          <w:rFonts w:ascii="Times New Roman" w:hAnsi="Times New Roman" w:cs="Times New Roman"/>
          <w:sz w:val="24"/>
        </w:rPr>
        <w:t xml:space="preserve">На основание чл.100, ал.12, т.1, възложителят удължава срока за получаване на оферти до 17,00 часа на 20.05.2019г. включително. Датата на отваряне на офертите се променя от 08.05.2019г. на 21.05.2019г. от 13.30 часа. </w:t>
      </w:r>
      <w:r w:rsidRPr="00C45CC1">
        <w:rPr>
          <w:rFonts w:ascii="Times New Roman" w:hAnsi="Times New Roman" w:cs="Times New Roman"/>
          <w:sz w:val="28"/>
        </w:rPr>
        <w:tab/>
      </w:r>
      <w:r w:rsidRPr="00C45CC1">
        <w:rPr>
          <w:rFonts w:ascii="Times New Roman" w:hAnsi="Times New Roman" w:cs="Times New Roman"/>
          <w:sz w:val="28"/>
        </w:rPr>
        <w:tab/>
      </w:r>
      <w:r w:rsidRPr="00C45CC1">
        <w:rPr>
          <w:rFonts w:ascii="Times New Roman" w:hAnsi="Times New Roman" w:cs="Times New Roman"/>
          <w:sz w:val="28"/>
        </w:rPr>
        <w:tab/>
        <w:t xml:space="preserve">      </w:t>
      </w:r>
      <w:r w:rsidRPr="00C45CC1">
        <w:rPr>
          <w:rFonts w:ascii="Times New Roman" w:hAnsi="Times New Roman" w:cs="Times New Roman"/>
          <w:sz w:val="28"/>
        </w:rPr>
        <w:tab/>
        <w:t xml:space="preserve"> </w:t>
      </w:r>
      <w:r w:rsidRPr="00C45CC1">
        <w:rPr>
          <w:rFonts w:ascii="Times New Roman" w:hAnsi="Times New Roman" w:cs="Times New Roman"/>
          <w:sz w:val="28"/>
        </w:rPr>
        <w:tab/>
      </w:r>
    </w:p>
    <w:p w:rsidR="00F3534B" w:rsidRDefault="00F3534B"/>
    <w:sectPr w:rsidR="00F3534B" w:rsidSect="00F353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5CC1"/>
    <w:rsid w:val="002900C5"/>
    <w:rsid w:val="00644AE0"/>
    <w:rsid w:val="00C45CC1"/>
    <w:rsid w:val="00F3534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C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45CC1"/>
    <w:rPr>
      <w:color w:val="0000FF"/>
      <w:u w:val="single"/>
    </w:rPr>
  </w:style>
  <w:style w:type="paragraph" w:styleId="a4">
    <w:name w:val="Balloon Text"/>
    <w:basedOn w:val="a"/>
    <w:link w:val="a5"/>
    <w:uiPriority w:val="99"/>
    <w:semiHidden/>
    <w:unhideWhenUsed/>
    <w:rsid w:val="00C45CC1"/>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C45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s.preslav@dpshumen.bg"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2019-05-08T12:27:00Z</dcterms:created>
  <dcterms:modified xsi:type="dcterms:W3CDTF">2019-05-08T12:32:00Z</dcterms:modified>
</cp:coreProperties>
</file>